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3134" w14:textId="3DF1E085" w:rsidR="00076C04" w:rsidRPr="00570706" w:rsidRDefault="00485D37" w:rsidP="00820222">
      <w:pPr>
        <w:spacing w:after="0"/>
        <w:rPr>
          <w:rFonts w:ascii="Calibri" w:eastAsia="Times New Roman" w:hAnsi="Calibri" w:cs="Calibri"/>
          <w:b/>
          <w:bCs/>
          <w:sz w:val="28"/>
          <w:szCs w:val="28"/>
          <w:lang w:eastAsia="de-CH"/>
        </w:rPr>
      </w:pPr>
      <w:r>
        <w:rPr>
          <w:rFonts w:ascii="Calibri" w:eastAsia="Times New Roman" w:hAnsi="Calibri" w:cs="Calibri"/>
          <w:b/>
          <w:bCs/>
          <w:sz w:val="28"/>
          <w:szCs w:val="28"/>
          <w:lang w:eastAsia="de-CH"/>
        </w:rPr>
        <w:t>Bald Anmeldeschluss und Training mit Schuh-Test</w:t>
      </w:r>
    </w:p>
    <w:p w14:paraId="0E85F536" w14:textId="77777777" w:rsidR="00570706" w:rsidRDefault="00570706" w:rsidP="00820222">
      <w:pPr>
        <w:spacing w:after="0"/>
        <w:rPr>
          <w:rFonts w:ascii="Calibri" w:eastAsia="Times New Roman" w:hAnsi="Calibri" w:cs="Calibri"/>
          <w:b/>
          <w:bCs/>
          <w:sz w:val="24"/>
          <w:szCs w:val="24"/>
          <w:lang w:eastAsia="de-CH"/>
        </w:rPr>
      </w:pPr>
    </w:p>
    <w:p w14:paraId="6EA04100" w14:textId="0CB8CE16" w:rsidR="00820222" w:rsidRDefault="00440802" w:rsidP="00820222">
      <w:pPr>
        <w:spacing w:after="0"/>
        <w:rPr>
          <w:rFonts w:ascii="Calibri" w:eastAsia="Times New Roman" w:hAnsi="Calibri" w:cs="Calibri"/>
          <w:b/>
          <w:bCs/>
          <w:lang w:eastAsia="de-CH"/>
        </w:rPr>
      </w:pPr>
      <w:r w:rsidRPr="00440802">
        <w:rPr>
          <w:rFonts w:ascii="Calibri" w:eastAsia="Times New Roman" w:hAnsi="Calibri" w:cs="Calibri"/>
          <w:b/>
          <w:bCs/>
          <w:lang w:eastAsia="de-CH"/>
        </w:rPr>
        <w:t>Zusammen bringen sie es auf 30 Austragungen</w:t>
      </w:r>
      <w:r>
        <w:rPr>
          <w:rFonts w:ascii="Calibri" w:eastAsia="Times New Roman" w:hAnsi="Calibri" w:cs="Calibri"/>
          <w:b/>
          <w:bCs/>
          <w:lang w:eastAsia="de-CH"/>
        </w:rPr>
        <w:t>:</w:t>
      </w:r>
      <w:r w:rsidRPr="00440802">
        <w:rPr>
          <w:rFonts w:ascii="Calibri" w:eastAsia="Times New Roman" w:hAnsi="Calibri" w:cs="Calibri"/>
          <w:b/>
          <w:bCs/>
          <w:lang w:eastAsia="de-CH"/>
        </w:rPr>
        <w:t xml:space="preserve"> Der </w:t>
      </w:r>
      <w:proofErr w:type="spellStart"/>
      <w:r w:rsidRPr="00440802">
        <w:rPr>
          <w:rFonts w:ascii="Calibri" w:eastAsia="Times New Roman" w:hAnsi="Calibri" w:cs="Calibri"/>
          <w:b/>
          <w:bCs/>
          <w:lang w:eastAsia="de-CH"/>
        </w:rPr>
        <w:t>Transruinaulta</w:t>
      </w:r>
      <w:proofErr w:type="spellEnd"/>
      <w:r w:rsidRPr="00440802">
        <w:rPr>
          <w:rFonts w:ascii="Calibri" w:eastAsia="Times New Roman" w:hAnsi="Calibri" w:cs="Calibri"/>
          <w:b/>
          <w:bCs/>
          <w:lang w:eastAsia="de-CH"/>
        </w:rPr>
        <w:t xml:space="preserve"> </w:t>
      </w:r>
      <w:proofErr w:type="spellStart"/>
      <w:r w:rsidRPr="00440802">
        <w:rPr>
          <w:rFonts w:ascii="Calibri" w:eastAsia="Times New Roman" w:hAnsi="Calibri" w:cs="Calibri"/>
          <w:b/>
          <w:bCs/>
          <w:lang w:eastAsia="de-CH"/>
        </w:rPr>
        <w:t>Trailmarathon</w:t>
      </w:r>
      <w:proofErr w:type="spellEnd"/>
      <w:r w:rsidRPr="00440802">
        <w:rPr>
          <w:rFonts w:ascii="Calibri" w:eastAsia="Times New Roman" w:hAnsi="Calibri" w:cs="Calibri"/>
          <w:b/>
          <w:bCs/>
          <w:lang w:eastAsia="de-CH"/>
        </w:rPr>
        <w:t xml:space="preserve"> wird am 21. Oktober zum neunten Mal durchgeführt, der Transviamala Erlebnislauf findet tags darauf zum 21. Mal statt. Für beide Läufe sind noch Anmeldungen möglich.</w:t>
      </w:r>
      <w:r w:rsidR="00076C04" w:rsidRPr="00440802">
        <w:rPr>
          <w:rFonts w:ascii="Calibri" w:eastAsia="Times New Roman" w:hAnsi="Calibri" w:cs="Calibri"/>
          <w:b/>
          <w:bCs/>
          <w:lang w:eastAsia="de-CH"/>
        </w:rPr>
        <w:t xml:space="preserve"> </w:t>
      </w:r>
      <w:r w:rsidR="00485D37">
        <w:rPr>
          <w:rFonts w:ascii="Calibri" w:eastAsia="Times New Roman" w:hAnsi="Calibri" w:cs="Calibri"/>
          <w:b/>
          <w:bCs/>
          <w:lang w:eastAsia="de-CH"/>
        </w:rPr>
        <w:t>Ebenso für die begleiteten Gratistrainings.</w:t>
      </w:r>
    </w:p>
    <w:p w14:paraId="68B0196B" w14:textId="77777777" w:rsidR="00440802" w:rsidRDefault="00440802" w:rsidP="00820222">
      <w:pPr>
        <w:spacing w:after="0"/>
        <w:rPr>
          <w:rFonts w:ascii="Calibri" w:eastAsia="Times New Roman" w:hAnsi="Calibri" w:cs="Calibri"/>
          <w:b/>
          <w:bCs/>
          <w:lang w:eastAsia="de-CH"/>
        </w:rPr>
      </w:pPr>
    </w:p>
    <w:p w14:paraId="0F364381" w14:textId="77777777" w:rsidR="00456E52" w:rsidRDefault="00440802" w:rsidP="00820222">
      <w:pPr>
        <w:spacing w:after="0"/>
        <w:rPr>
          <w:rFonts w:ascii="Calibri" w:eastAsia="Times New Roman" w:hAnsi="Calibri" w:cs="Calibri"/>
          <w:lang w:eastAsia="de-CH"/>
        </w:rPr>
      </w:pPr>
      <w:r>
        <w:rPr>
          <w:rFonts w:ascii="Calibri" w:eastAsia="Times New Roman" w:hAnsi="Calibri" w:cs="Calibri"/>
          <w:lang w:eastAsia="de-CH"/>
        </w:rPr>
        <w:t xml:space="preserve">Wer schon dabei war, weiss: Am </w:t>
      </w:r>
      <w:proofErr w:type="spellStart"/>
      <w:r>
        <w:rPr>
          <w:rFonts w:ascii="Calibri" w:eastAsia="Times New Roman" w:hAnsi="Calibri" w:cs="Calibri"/>
          <w:lang w:eastAsia="de-CH"/>
        </w:rPr>
        <w:t>Transruinaulta</w:t>
      </w:r>
      <w:proofErr w:type="spellEnd"/>
      <w:r>
        <w:rPr>
          <w:rFonts w:ascii="Calibri" w:eastAsia="Times New Roman" w:hAnsi="Calibri" w:cs="Calibri"/>
          <w:lang w:eastAsia="de-CH"/>
        </w:rPr>
        <w:t xml:space="preserve"> wie auch am Transviamala steht der Genuss im Vordergrund. Trotz der grossen sportlichen Herausforderung</w:t>
      </w:r>
      <w:r w:rsidR="00DE6241">
        <w:rPr>
          <w:rFonts w:ascii="Calibri" w:eastAsia="Times New Roman" w:hAnsi="Calibri" w:cs="Calibri"/>
          <w:lang w:eastAsia="de-CH"/>
        </w:rPr>
        <w:t>. S</w:t>
      </w:r>
      <w:r w:rsidR="002906E7">
        <w:rPr>
          <w:rFonts w:ascii="Calibri" w:eastAsia="Times New Roman" w:hAnsi="Calibri" w:cs="Calibri"/>
          <w:lang w:eastAsia="de-CH"/>
        </w:rPr>
        <w:t xml:space="preserve">ei </w:t>
      </w:r>
      <w:r>
        <w:rPr>
          <w:rFonts w:ascii="Calibri" w:eastAsia="Times New Roman" w:hAnsi="Calibri" w:cs="Calibri"/>
          <w:lang w:eastAsia="de-CH"/>
        </w:rPr>
        <w:t xml:space="preserve">es auf den 24 </w:t>
      </w:r>
      <w:r w:rsidR="001C5920">
        <w:rPr>
          <w:rFonts w:ascii="Calibri" w:eastAsia="Times New Roman" w:hAnsi="Calibri" w:cs="Calibri"/>
          <w:lang w:eastAsia="de-CH"/>
        </w:rPr>
        <w:t xml:space="preserve">(Ilanz–Rhäzüns) </w:t>
      </w:r>
      <w:r>
        <w:rPr>
          <w:rFonts w:ascii="Calibri" w:eastAsia="Times New Roman" w:hAnsi="Calibri" w:cs="Calibri"/>
          <w:lang w:eastAsia="de-CH"/>
        </w:rPr>
        <w:t xml:space="preserve">oder 42,2 Kilometern </w:t>
      </w:r>
      <w:r w:rsidR="001C5920">
        <w:rPr>
          <w:rFonts w:ascii="Calibri" w:eastAsia="Times New Roman" w:hAnsi="Calibri" w:cs="Calibri"/>
          <w:lang w:eastAsia="de-CH"/>
        </w:rPr>
        <w:t xml:space="preserve">(Ilanz–Thusis) </w:t>
      </w:r>
      <w:r>
        <w:rPr>
          <w:rFonts w:ascii="Calibri" w:eastAsia="Times New Roman" w:hAnsi="Calibri" w:cs="Calibri"/>
          <w:lang w:eastAsia="de-CH"/>
        </w:rPr>
        <w:t xml:space="preserve">des </w:t>
      </w:r>
      <w:proofErr w:type="spellStart"/>
      <w:r>
        <w:rPr>
          <w:rFonts w:ascii="Calibri" w:eastAsia="Times New Roman" w:hAnsi="Calibri" w:cs="Calibri"/>
          <w:lang w:eastAsia="de-CH"/>
        </w:rPr>
        <w:t>Transruinaulta</w:t>
      </w:r>
      <w:proofErr w:type="spellEnd"/>
      <w:r>
        <w:rPr>
          <w:rFonts w:ascii="Calibri" w:eastAsia="Times New Roman" w:hAnsi="Calibri" w:cs="Calibri"/>
          <w:lang w:eastAsia="de-CH"/>
        </w:rPr>
        <w:t xml:space="preserve"> beziehungsweise den 11,5 oder 19 Kilometern </w:t>
      </w:r>
      <w:r w:rsidR="001C5920">
        <w:rPr>
          <w:rFonts w:ascii="Calibri" w:eastAsia="Times New Roman" w:hAnsi="Calibri" w:cs="Calibri"/>
          <w:lang w:eastAsia="de-CH"/>
        </w:rPr>
        <w:t xml:space="preserve">(Thusis–Donat) </w:t>
      </w:r>
      <w:r>
        <w:rPr>
          <w:rFonts w:ascii="Calibri" w:eastAsia="Times New Roman" w:hAnsi="Calibri" w:cs="Calibri"/>
          <w:lang w:eastAsia="de-CH"/>
        </w:rPr>
        <w:t>des Transviama</w:t>
      </w:r>
      <w:r w:rsidR="002906E7">
        <w:rPr>
          <w:rFonts w:ascii="Calibri" w:eastAsia="Times New Roman" w:hAnsi="Calibri" w:cs="Calibri"/>
          <w:lang w:eastAsia="de-CH"/>
        </w:rPr>
        <w:t xml:space="preserve">la. Aus diesem Grunde werden auch die Startfelder limitiert. Beim </w:t>
      </w:r>
      <w:proofErr w:type="spellStart"/>
      <w:r w:rsidR="002906E7">
        <w:rPr>
          <w:rFonts w:ascii="Calibri" w:eastAsia="Times New Roman" w:hAnsi="Calibri" w:cs="Calibri"/>
          <w:lang w:eastAsia="de-CH"/>
        </w:rPr>
        <w:t>Transruinaulta</w:t>
      </w:r>
      <w:proofErr w:type="spellEnd"/>
      <w:r w:rsidR="002906E7">
        <w:rPr>
          <w:rFonts w:ascii="Calibri" w:eastAsia="Times New Roman" w:hAnsi="Calibri" w:cs="Calibri"/>
          <w:lang w:eastAsia="de-CH"/>
        </w:rPr>
        <w:t xml:space="preserve"> auf 1000, beim Transviamala auf 800. So, wie sich der Anmeldestand gegenwärtig präsentiert, dürften diese Kontingente indes nicht ausgeschöpft werden. Die Zahlen liegen knapp </w:t>
      </w:r>
      <w:r w:rsidR="00C105F6">
        <w:rPr>
          <w:rFonts w:ascii="Calibri" w:eastAsia="Times New Roman" w:hAnsi="Calibri" w:cs="Calibri"/>
          <w:lang w:eastAsia="de-CH"/>
        </w:rPr>
        <w:t>hinter</w:t>
      </w:r>
      <w:r w:rsidR="002906E7">
        <w:rPr>
          <w:rFonts w:ascii="Calibri" w:eastAsia="Times New Roman" w:hAnsi="Calibri" w:cs="Calibri"/>
          <w:lang w:eastAsia="de-CH"/>
        </w:rPr>
        <w:t xml:space="preserve"> jenen des Vorjahres</w:t>
      </w:r>
      <w:r w:rsidR="001C5920">
        <w:rPr>
          <w:rFonts w:ascii="Calibri" w:eastAsia="Times New Roman" w:hAnsi="Calibri" w:cs="Calibri"/>
          <w:lang w:eastAsia="de-CH"/>
        </w:rPr>
        <w:t xml:space="preserve"> zur gleichen Zeit</w:t>
      </w:r>
      <w:r w:rsidR="00DE6241">
        <w:rPr>
          <w:rFonts w:ascii="Calibri" w:eastAsia="Times New Roman" w:hAnsi="Calibri" w:cs="Calibri"/>
          <w:lang w:eastAsia="de-CH"/>
        </w:rPr>
        <w:t>. Für Thomas Häusermann, welcher den beiden Veranstaltungen als OK-Präsident vorsteht, nicht ganz überraschend: «</w:t>
      </w:r>
      <w:r w:rsidR="006E41F6">
        <w:rPr>
          <w:rFonts w:ascii="Calibri" w:eastAsia="Times New Roman" w:hAnsi="Calibri" w:cs="Calibri"/>
          <w:lang w:eastAsia="de-CH"/>
        </w:rPr>
        <w:t>Sämtliche Laufver</w:t>
      </w:r>
      <w:r w:rsidR="00C105F6">
        <w:rPr>
          <w:rFonts w:ascii="Calibri" w:eastAsia="Times New Roman" w:hAnsi="Calibri" w:cs="Calibri"/>
          <w:lang w:eastAsia="de-CH"/>
        </w:rPr>
        <w:t>an</w:t>
      </w:r>
      <w:r w:rsidR="006E41F6">
        <w:rPr>
          <w:rFonts w:ascii="Calibri" w:eastAsia="Times New Roman" w:hAnsi="Calibri" w:cs="Calibri"/>
          <w:lang w:eastAsia="de-CH"/>
        </w:rPr>
        <w:t>staltungen spüren seit 2019 zwei wesentliche Faktoren, welche die Teilnehmerzahlen und das Anmeldeverhalten beeinflussen.</w:t>
      </w:r>
      <w:r w:rsidR="00DE6241">
        <w:rPr>
          <w:rFonts w:ascii="Calibri" w:eastAsia="Times New Roman" w:hAnsi="Calibri" w:cs="Calibri"/>
          <w:lang w:eastAsia="de-CH"/>
        </w:rPr>
        <w:t xml:space="preserve"> </w:t>
      </w:r>
      <w:r w:rsidR="006E41F6">
        <w:rPr>
          <w:rFonts w:ascii="Calibri" w:eastAsia="Times New Roman" w:hAnsi="Calibri" w:cs="Calibri"/>
          <w:lang w:eastAsia="de-CH"/>
        </w:rPr>
        <w:t>Zum</w:t>
      </w:r>
      <w:r w:rsidR="00DE6241">
        <w:rPr>
          <w:rFonts w:ascii="Calibri" w:eastAsia="Times New Roman" w:hAnsi="Calibri" w:cs="Calibri"/>
          <w:lang w:eastAsia="de-CH"/>
        </w:rPr>
        <w:t xml:space="preserve"> </w:t>
      </w:r>
      <w:r w:rsidR="0060178D">
        <w:rPr>
          <w:rFonts w:ascii="Calibri" w:eastAsia="Times New Roman" w:hAnsi="Calibri" w:cs="Calibri"/>
          <w:lang w:eastAsia="de-CH"/>
        </w:rPr>
        <w:t>e</w:t>
      </w:r>
      <w:r w:rsidR="006E41F6">
        <w:rPr>
          <w:rFonts w:ascii="Calibri" w:eastAsia="Times New Roman" w:hAnsi="Calibri" w:cs="Calibri"/>
          <w:lang w:eastAsia="de-CH"/>
        </w:rPr>
        <w:t xml:space="preserve">inen </w:t>
      </w:r>
      <w:r w:rsidR="00DE6241">
        <w:rPr>
          <w:rFonts w:ascii="Calibri" w:eastAsia="Times New Roman" w:hAnsi="Calibri" w:cs="Calibri"/>
          <w:lang w:eastAsia="de-CH"/>
        </w:rPr>
        <w:t>melden sich die Sportlerinnen und Sportler immer kurzfristiger an</w:t>
      </w:r>
      <w:r w:rsidR="006E41F6">
        <w:rPr>
          <w:rFonts w:ascii="Calibri" w:eastAsia="Times New Roman" w:hAnsi="Calibri" w:cs="Calibri"/>
          <w:lang w:eastAsia="de-CH"/>
        </w:rPr>
        <w:t xml:space="preserve">, zum anderen buhlen immer mehr und neue </w:t>
      </w:r>
      <w:r w:rsidR="0060178D">
        <w:rPr>
          <w:rFonts w:ascii="Calibri" w:eastAsia="Times New Roman" w:hAnsi="Calibri" w:cs="Calibri"/>
          <w:lang w:eastAsia="de-CH"/>
        </w:rPr>
        <w:t>Anlässe</w:t>
      </w:r>
      <w:r w:rsidR="006E41F6">
        <w:rPr>
          <w:rFonts w:ascii="Calibri" w:eastAsia="Times New Roman" w:hAnsi="Calibri" w:cs="Calibri"/>
          <w:lang w:eastAsia="de-CH"/>
        </w:rPr>
        <w:t xml:space="preserve"> um die Gunst der </w:t>
      </w:r>
      <w:proofErr w:type="spellStart"/>
      <w:r w:rsidR="006E41F6">
        <w:rPr>
          <w:rFonts w:ascii="Calibri" w:eastAsia="Times New Roman" w:hAnsi="Calibri" w:cs="Calibri"/>
          <w:lang w:eastAsia="de-CH"/>
        </w:rPr>
        <w:t>Trailläuferinnen</w:t>
      </w:r>
      <w:proofErr w:type="spellEnd"/>
      <w:r w:rsidR="006E41F6">
        <w:rPr>
          <w:rFonts w:ascii="Calibri" w:eastAsia="Times New Roman" w:hAnsi="Calibri" w:cs="Calibri"/>
          <w:lang w:eastAsia="de-CH"/>
        </w:rPr>
        <w:t xml:space="preserve"> und -läufer.</w:t>
      </w:r>
      <w:r w:rsidR="00DE6241">
        <w:rPr>
          <w:rFonts w:ascii="Calibri" w:eastAsia="Times New Roman" w:hAnsi="Calibri" w:cs="Calibri"/>
          <w:lang w:eastAsia="de-CH"/>
        </w:rPr>
        <w:t xml:space="preserve">» </w:t>
      </w:r>
    </w:p>
    <w:p w14:paraId="33691083" w14:textId="77777777" w:rsidR="00456E52" w:rsidRDefault="00456E52" w:rsidP="00820222">
      <w:pPr>
        <w:spacing w:after="0"/>
        <w:rPr>
          <w:rFonts w:ascii="Calibri" w:eastAsia="Times New Roman" w:hAnsi="Calibri" w:cs="Calibri"/>
          <w:lang w:eastAsia="de-CH"/>
        </w:rPr>
      </w:pPr>
    </w:p>
    <w:p w14:paraId="6E87A1A9" w14:textId="0A31D39F" w:rsidR="0060178D" w:rsidRDefault="00C105F6" w:rsidP="00820222">
      <w:pPr>
        <w:spacing w:after="0"/>
        <w:rPr>
          <w:rFonts w:ascii="Calibri" w:eastAsia="Times New Roman" w:hAnsi="Calibri" w:cs="Calibri"/>
          <w:lang w:eastAsia="de-CH"/>
        </w:rPr>
      </w:pPr>
      <w:r>
        <w:rPr>
          <w:rFonts w:ascii="Calibri" w:eastAsia="Times New Roman" w:hAnsi="Calibri" w:cs="Calibri"/>
          <w:lang w:eastAsia="de-CH"/>
        </w:rPr>
        <w:t xml:space="preserve">Für die Organisatoren des </w:t>
      </w:r>
      <w:proofErr w:type="spellStart"/>
      <w:r>
        <w:rPr>
          <w:rFonts w:ascii="Calibri" w:eastAsia="Times New Roman" w:hAnsi="Calibri" w:cs="Calibri"/>
          <w:lang w:eastAsia="de-CH"/>
        </w:rPr>
        <w:t>Transruinaulta</w:t>
      </w:r>
      <w:proofErr w:type="spellEnd"/>
      <w:r>
        <w:rPr>
          <w:rFonts w:ascii="Calibri" w:eastAsia="Times New Roman" w:hAnsi="Calibri" w:cs="Calibri"/>
          <w:lang w:eastAsia="de-CH"/>
        </w:rPr>
        <w:t xml:space="preserve"> und </w:t>
      </w:r>
      <w:r w:rsidR="00456E52">
        <w:rPr>
          <w:rFonts w:ascii="Calibri" w:eastAsia="Times New Roman" w:hAnsi="Calibri" w:cs="Calibri"/>
          <w:lang w:eastAsia="de-CH"/>
        </w:rPr>
        <w:t xml:space="preserve">des </w:t>
      </w:r>
      <w:proofErr w:type="spellStart"/>
      <w:r>
        <w:rPr>
          <w:rFonts w:ascii="Calibri" w:eastAsia="Times New Roman" w:hAnsi="Calibri" w:cs="Calibri"/>
          <w:lang w:eastAsia="de-CH"/>
        </w:rPr>
        <w:t>Transviamala</w:t>
      </w:r>
      <w:proofErr w:type="spellEnd"/>
      <w:r>
        <w:rPr>
          <w:rFonts w:ascii="Calibri" w:eastAsia="Times New Roman" w:hAnsi="Calibri" w:cs="Calibri"/>
          <w:lang w:eastAsia="de-CH"/>
        </w:rPr>
        <w:t xml:space="preserve"> ergibt sich </w:t>
      </w:r>
      <w:r w:rsidR="00456E52">
        <w:rPr>
          <w:rFonts w:ascii="Calibri" w:eastAsia="Times New Roman" w:hAnsi="Calibri" w:cs="Calibri"/>
          <w:lang w:eastAsia="de-CH"/>
        </w:rPr>
        <w:t>dadurch</w:t>
      </w:r>
      <w:r>
        <w:rPr>
          <w:rFonts w:ascii="Calibri" w:eastAsia="Times New Roman" w:hAnsi="Calibri" w:cs="Calibri"/>
          <w:lang w:eastAsia="de-CH"/>
        </w:rPr>
        <w:t xml:space="preserve"> eine neue Herausforderung</w:t>
      </w:r>
      <w:r w:rsidR="00DE6241">
        <w:rPr>
          <w:rFonts w:ascii="Calibri" w:eastAsia="Times New Roman" w:hAnsi="Calibri" w:cs="Calibri"/>
          <w:lang w:eastAsia="de-CH"/>
        </w:rPr>
        <w:t>.</w:t>
      </w:r>
      <w:r>
        <w:rPr>
          <w:rFonts w:ascii="Calibri" w:eastAsia="Times New Roman" w:hAnsi="Calibri" w:cs="Calibri"/>
          <w:lang w:eastAsia="de-CH"/>
        </w:rPr>
        <w:t xml:space="preserve"> Während </w:t>
      </w:r>
      <w:r w:rsidR="00456E52">
        <w:rPr>
          <w:rFonts w:ascii="Calibri" w:eastAsia="Times New Roman" w:hAnsi="Calibri" w:cs="Calibri"/>
          <w:lang w:eastAsia="de-CH"/>
        </w:rPr>
        <w:t xml:space="preserve">die beiden Veranstaltungen </w:t>
      </w:r>
      <w:r>
        <w:rPr>
          <w:rFonts w:ascii="Calibri" w:eastAsia="Times New Roman" w:hAnsi="Calibri" w:cs="Calibri"/>
          <w:lang w:eastAsia="de-CH"/>
        </w:rPr>
        <w:t>vor 2019 um diese Zeit ausgebucht waren und damit eine gute Planungssicherheit bestand, müssen heute noch aktiv Läuferinnen und Läufer zum Start motiviert werden. Und doch</w:t>
      </w:r>
      <w:r w:rsidR="0060178D">
        <w:rPr>
          <w:rFonts w:ascii="Calibri" w:eastAsia="Times New Roman" w:hAnsi="Calibri" w:cs="Calibri"/>
          <w:lang w:eastAsia="de-CH"/>
        </w:rPr>
        <w:t>: W</w:t>
      </w:r>
      <w:r>
        <w:rPr>
          <w:rFonts w:ascii="Calibri" w:eastAsia="Times New Roman" w:hAnsi="Calibri" w:cs="Calibri"/>
          <w:lang w:eastAsia="de-CH"/>
        </w:rPr>
        <w:t xml:space="preserve">er sicher </w:t>
      </w:r>
      <w:r w:rsidR="00DE6241">
        <w:rPr>
          <w:rFonts w:ascii="Calibri" w:eastAsia="Times New Roman" w:hAnsi="Calibri" w:cs="Calibri"/>
          <w:lang w:eastAsia="de-CH"/>
        </w:rPr>
        <w:t>dabei sein möchte, sollte sich spätestens am 30. September auf die Startliste setzen lassen.</w:t>
      </w:r>
      <w:r>
        <w:rPr>
          <w:rFonts w:ascii="Calibri" w:eastAsia="Times New Roman" w:hAnsi="Calibri" w:cs="Calibri"/>
          <w:lang w:eastAsia="de-CH"/>
        </w:rPr>
        <w:t xml:space="preserve"> </w:t>
      </w:r>
      <w:r w:rsidR="00456E52">
        <w:rPr>
          <w:rFonts w:ascii="Calibri" w:eastAsia="Times New Roman" w:hAnsi="Calibri" w:cs="Calibri"/>
          <w:lang w:eastAsia="de-CH"/>
        </w:rPr>
        <w:t xml:space="preserve">Noch ist offen, ob es in diesem Jahr erstmals wieder eine Nachmeldemöglichkeit gibt. </w:t>
      </w:r>
      <w:r w:rsidR="0060178D">
        <w:rPr>
          <w:rFonts w:ascii="Calibri" w:eastAsia="Times New Roman" w:hAnsi="Calibri" w:cs="Calibri"/>
          <w:lang w:eastAsia="de-CH"/>
        </w:rPr>
        <w:t>Dies entscheiden die Organisatoren nach dem Anmeldeschluss.</w:t>
      </w:r>
    </w:p>
    <w:p w14:paraId="481699CB" w14:textId="77777777" w:rsidR="0060178D" w:rsidRDefault="0060178D" w:rsidP="00820222">
      <w:pPr>
        <w:spacing w:after="0"/>
        <w:rPr>
          <w:rFonts w:ascii="Calibri" w:eastAsia="Times New Roman" w:hAnsi="Calibri" w:cs="Calibri"/>
          <w:lang w:eastAsia="de-CH"/>
        </w:rPr>
      </w:pPr>
    </w:p>
    <w:p w14:paraId="036A43CE" w14:textId="14D33E37" w:rsidR="009370AE" w:rsidRDefault="009370AE" w:rsidP="00820222">
      <w:pPr>
        <w:spacing w:after="0"/>
        <w:rPr>
          <w:rFonts w:ascii="Calibri" w:eastAsia="Times New Roman" w:hAnsi="Calibri" w:cs="Calibri"/>
          <w:lang w:eastAsia="de-CH"/>
        </w:rPr>
      </w:pPr>
      <w:r>
        <w:rPr>
          <w:rFonts w:ascii="Calibri" w:eastAsia="Times New Roman" w:hAnsi="Calibri" w:cs="Calibri"/>
          <w:lang w:eastAsia="de-CH"/>
        </w:rPr>
        <w:t xml:space="preserve">Neo- als auch Mehrfach-Startenden bieten die Veranstalter des </w:t>
      </w:r>
      <w:proofErr w:type="spellStart"/>
      <w:r>
        <w:rPr>
          <w:rFonts w:ascii="Calibri" w:eastAsia="Times New Roman" w:hAnsi="Calibri" w:cs="Calibri"/>
          <w:lang w:eastAsia="de-CH"/>
        </w:rPr>
        <w:t>Transruinaulta</w:t>
      </w:r>
      <w:proofErr w:type="spellEnd"/>
      <w:r>
        <w:rPr>
          <w:rFonts w:ascii="Calibri" w:eastAsia="Times New Roman" w:hAnsi="Calibri" w:cs="Calibri"/>
          <w:lang w:eastAsia="de-CH"/>
        </w:rPr>
        <w:t xml:space="preserve"> und des </w:t>
      </w:r>
      <w:proofErr w:type="spellStart"/>
      <w:r>
        <w:rPr>
          <w:rFonts w:ascii="Calibri" w:eastAsia="Times New Roman" w:hAnsi="Calibri" w:cs="Calibri"/>
          <w:lang w:eastAsia="de-CH"/>
        </w:rPr>
        <w:t>Transviamala</w:t>
      </w:r>
      <w:proofErr w:type="spellEnd"/>
      <w:r>
        <w:rPr>
          <w:rFonts w:ascii="Calibri" w:eastAsia="Times New Roman" w:hAnsi="Calibri" w:cs="Calibri"/>
          <w:lang w:eastAsia="de-CH"/>
        </w:rPr>
        <w:t xml:space="preserve"> im Vorfeld der beiden attraktiven </w:t>
      </w:r>
      <w:r w:rsidR="001C5920">
        <w:rPr>
          <w:rFonts w:ascii="Calibri" w:eastAsia="Times New Roman" w:hAnsi="Calibri" w:cs="Calibri"/>
          <w:lang w:eastAsia="de-CH"/>
        </w:rPr>
        <w:t>Läufe</w:t>
      </w:r>
      <w:r>
        <w:rPr>
          <w:rFonts w:ascii="Calibri" w:eastAsia="Times New Roman" w:hAnsi="Calibri" w:cs="Calibri"/>
          <w:lang w:eastAsia="de-CH"/>
        </w:rPr>
        <w:t xml:space="preserve"> je ein </w:t>
      </w:r>
      <w:r w:rsidR="001C5920">
        <w:rPr>
          <w:rFonts w:ascii="Calibri" w:eastAsia="Times New Roman" w:hAnsi="Calibri" w:cs="Calibri"/>
          <w:lang w:eastAsia="de-CH"/>
        </w:rPr>
        <w:t xml:space="preserve">kostenfreies, </w:t>
      </w:r>
      <w:r>
        <w:rPr>
          <w:rFonts w:ascii="Calibri" w:eastAsia="Times New Roman" w:hAnsi="Calibri" w:cs="Calibri"/>
          <w:lang w:eastAsia="de-CH"/>
        </w:rPr>
        <w:t xml:space="preserve">begleitetes Training an. Jenes für den </w:t>
      </w:r>
      <w:proofErr w:type="spellStart"/>
      <w:r>
        <w:rPr>
          <w:rFonts w:ascii="Calibri" w:eastAsia="Times New Roman" w:hAnsi="Calibri" w:cs="Calibri"/>
          <w:lang w:eastAsia="de-CH"/>
        </w:rPr>
        <w:t>Transruinaulta</w:t>
      </w:r>
      <w:proofErr w:type="spellEnd"/>
      <w:r>
        <w:rPr>
          <w:rFonts w:ascii="Calibri" w:eastAsia="Times New Roman" w:hAnsi="Calibri" w:cs="Calibri"/>
          <w:lang w:eastAsia="de-CH"/>
        </w:rPr>
        <w:t xml:space="preserve"> findet am 30. September</w:t>
      </w:r>
      <w:r w:rsidR="001C5920">
        <w:rPr>
          <w:rFonts w:ascii="Calibri" w:eastAsia="Times New Roman" w:hAnsi="Calibri" w:cs="Calibri"/>
          <w:lang w:eastAsia="de-CH"/>
        </w:rPr>
        <w:t xml:space="preserve"> mit der Testmöglichkeit von Trailrunning-Schuhen statt</w:t>
      </w:r>
      <w:r>
        <w:rPr>
          <w:rFonts w:ascii="Calibri" w:eastAsia="Times New Roman" w:hAnsi="Calibri" w:cs="Calibri"/>
          <w:lang w:eastAsia="de-CH"/>
        </w:rPr>
        <w:t xml:space="preserve">, jenes für den Transviamala </w:t>
      </w:r>
      <w:r w:rsidR="001C5920">
        <w:rPr>
          <w:rFonts w:ascii="Calibri" w:eastAsia="Times New Roman" w:hAnsi="Calibri" w:cs="Calibri"/>
          <w:lang w:eastAsia="de-CH"/>
        </w:rPr>
        <w:t xml:space="preserve">ist auf den </w:t>
      </w:r>
      <w:r>
        <w:rPr>
          <w:rFonts w:ascii="Calibri" w:eastAsia="Times New Roman" w:hAnsi="Calibri" w:cs="Calibri"/>
          <w:lang w:eastAsia="de-CH"/>
        </w:rPr>
        <w:t xml:space="preserve">7. Oktober </w:t>
      </w:r>
      <w:r w:rsidR="001C5920">
        <w:rPr>
          <w:rFonts w:ascii="Calibri" w:eastAsia="Times New Roman" w:hAnsi="Calibri" w:cs="Calibri"/>
          <w:lang w:eastAsia="de-CH"/>
        </w:rPr>
        <w:t>angesetzt</w:t>
      </w:r>
      <w:r>
        <w:rPr>
          <w:rFonts w:ascii="Calibri" w:eastAsia="Times New Roman" w:hAnsi="Calibri" w:cs="Calibri"/>
          <w:lang w:eastAsia="de-CH"/>
        </w:rPr>
        <w:t>. Treffpunkt an den beiden Samstag</w:t>
      </w:r>
      <w:r w:rsidR="001C5920">
        <w:rPr>
          <w:rFonts w:ascii="Calibri" w:eastAsia="Times New Roman" w:hAnsi="Calibri" w:cs="Calibri"/>
          <w:lang w:eastAsia="de-CH"/>
        </w:rPr>
        <w:t>en</w:t>
      </w:r>
      <w:r>
        <w:rPr>
          <w:rFonts w:ascii="Calibri" w:eastAsia="Times New Roman" w:hAnsi="Calibri" w:cs="Calibri"/>
          <w:lang w:eastAsia="de-CH"/>
        </w:rPr>
        <w:t xml:space="preserve"> ist</w:t>
      </w:r>
      <w:r w:rsidR="00485D37">
        <w:rPr>
          <w:rFonts w:ascii="Calibri" w:eastAsia="Times New Roman" w:hAnsi="Calibri" w:cs="Calibri"/>
          <w:lang w:eastAsia="de-CH"/>
        </w:rPr>
        <w:t xml:space="preserve"> </w:t>
      </w:r>
      <w:r>
        <w:rPr>
          <w:rFonts w:ascii="Calibri" w:eastAsia="Times New Roman" w:hAnsi="Calibri" w:cs="Calibri"/>
          <w:lang w:eastAsia="de-CH"/>
        </w:rPr>
        <w:t>um 10.00 Uhr beim Bahnhof Ilanz</w:t>
      </w:r>
      <w:r w:rsidR="001C5920">
        <w:rPr>
          <w:rFonts w:ascii="Calibri" w:eastAsia="Times New Roman" w:hAnsi="Calibri" w:cs="Calibri"/>
          <w:lang w:eastAsia="de-CH"/>
        </w:rPr>
        <w:t xml:space="preserve"> respektive </w:t>
      </w:r>
      <w:r>
        <w:rPr>
          <w:rFonts w:ascii="Calibri" w:eastAsia="Times New Roman" w:hAnsi="Calibri" w:cs="Calibri"/>
          <w:lang w:eastAsia="de-CH"/>
        </w:rPr>
        <w:t>bei der Raiffeisenbank Thusis.</w:t>
      </w:r>
      <w:r w:rsidR="001C5920">
        <w:rPr>
          <w:rFonts w:ascii="Calibri" w:eastAsia="Times New Roman" w:hAnsi="Calibri" w:cs="Calibri"/>
          <w:lang w:eastAsia="de-CH"/>
        </w:rPr>
        <w:t xml:space="preserve"> </w:t>
      </w:r>
      <w:r w:rsidR="00485D37">
        <w:rPr>
          <w:rFonts w:ascii="Calibri" w:eastAsia="Times New Roman" w:hAnsi="Calibri" w:cs="Calibri"/>
          <w:lang w:eastAsia="de-CH"/>
        </w:rPr>
        <w:t>D</w:t>
      </w:r>
      <w:r w:rsidR="001C5920">
        <w:rPr>
          <w:rFonts w:ascii="Calibri" w:eastAsia="Times New Roman" w:hAnsi="Calibri" w:cs="Calibri"/>
          <w:lang w:eastAsia="de-CH"/>
        </w:rPr>
        <w:t>uschmöglichkeiten sind in Donat vorhanden, der Rücktransport nach Thusis ist organisiert</w:t>
      </w:r>
      <w:r w:rsidR="00485D37">
        <w:rPr>
          <w:rFonts w:ascii="Calibri" w:eastAsia="Times New Roman" w:hAnsi="Calibri" w:cs="Calibri"/>
          <w:lang w:eastAsia="de-CH"/>
        </w:rPr>
        <w:t xml:space="preserve"> und eine Anmeldung für die beiden Lauftrainings vonnöten (www.</w:t>
      </w:r>
      <w:r w:rsidR="00485D37" w:rsidRPr="00485D37">
        <w:rPr>
          <w:rFonts w:ascii="Calibri" w:eastAsia="Times New Roman" w:hAnsi="Calibri" w:cs="Calibri"/>
          <w:lang w:eastAsia="de-CH"/>
        </w:rPr>
        <w:t>transviamala.ch/lauftraining</w:t>
      </w:r>
      <w:r w:rsidR="00485D37">
        <w:rPr>
          <w:rFonts w:ascii="Calibri" w:eastAsia="Times New Roman" w:hAnsi="Calibri" w:cs="Calibri"/>
          <w:lang w:eastAsia="de-CH"/>
        </w:rPr>
        <w:t>).</w:t>
      </w:r>
    </w:p>
    <w:p w14:paraId="085E32E9" w14:textId="77777777" w:rsidR="009370AE" w:rsidRPr="00456E52" w:rsidRDefault="009370AE" w:rsidP="00820222">
      <w:pPr>
        <w:spacing w:after="0"/>
        <w:rPr>
          <w:rFonts w:asciiTheme="minorHAnsi" w:eastAsia="Times New Roman" w:hAnsiTheme="minorHAnsi" w:cstheme="minorHAnsi"/>
          <w:lang w:eastAsia="de-CH"/>
        </w:rPr>
      </w:pPr>
    </w:p>
    <w:p w14:paraId="64097283" w14:textId="77777777" w:rsidR="009370AE" w:rsidRPr="00456E52" w:rsidRDefault="009370AE" w:rsidP="009370AE">
      <w:pPr>
        <w:spacing w:after="0"/>
        <w:rPr>
          <w:rFonts w:asciiTheme="minorHAnsi" w:hAnsiTheme="minorHAnsi" w:cstheme="minorHAnsi"/>
        </w:rPr>
      </w:pPr>
      <w:r w:rsidRPr="00456E52">
        <w:rPr>
          <w:rFonts w:asciiTheme="minorHAnsi" w:hAnsiTheme="minorHAnsi" w:cstheme="minorHAnsi"/>
          <w:b/>
        </w:rPr>
        <w:t xml:space="preserve">Informationen und Anmeldung: </w:t>
      </w:r>
      <w:hyperlink r:id="rId7" w:history="1">
        <w:r w:rsidRPr="00456E52">
          <w:rPr>
            <w:rStyle w:val="Hyperlink"/>
            <w:rFonts w:asciiTheme="minorHAnsi" w:hAnsiTheme="minorHAnsi" w:cstheme="minorHAnsi"/>
            <w:color w:val="auto"/>
            <w:u w:val="none"/>
          </w:rPr>
          <w:t>www.transruinaulta.ch</w:t>
        </w:r>
      </w:hyperlink>
      <w:r w:rsidRPr="00456E52">
        <w:rPr>
          <w:rStyle w:val="Hyperlink"/>
          <w:rFonts w:asciiTheme="minorHAnsi" w:hAnsiTheme="minorHAnsi" w:cstheme="minorHAnsi"/>
          <w:color w:val="auto"/>
          <w:u w:val="none"/>
        </w:rPr>
        <w:t xml:space="preserve"> und transviamala.ch</w:t>
      </w:r>
    </w:p>
    <w:p w14:paraId="003295EE" w14:textId="77777777" w:rsidR="001C5920" w:rsidRDefault="001C5920" w:rsidP="00820222">
      <w:pPr>
        <w:spacing w:after="0"/>
        <w:rPr>
          <w:rFonts w:eastAsia="Times New Roman" w:cstheme="minorHAnsi"/>
          <w:lang w:eastAsia="de-CH"/>
        </w:rPr>
      </w:pPr>
    </w:p>
    <w:p w14:paraId="55D81CE2" w14:textId="77777777" w:rsidR="001C5920" w:rsidRDefault="001C5920" w:rsidP="00820222">
      <w:pPr>
        <w:spacing w:after="0"/>
        <w:rPr>
          <w:rFonts w:eastAsia="Times New Roman" w:cstheme="minorHAnsi"/>
          <w:lang w:eastAsia="de-CH"/>
        </w:rPr>
      </w:pPr>
    </w:p>
    <w:p w14:paraId="5DF0DE60" w14:textId="2FAE895A" w:rsidR="009370AE" w:rsidRDefault="009370AE" w:rsidP="00820222">
      <w:pPr>
        <w:spacing w:after="0"/>
        <w:rPr>
          <w:rFonts w:ascii="Calibri" w:eastAsia="Times New Roman" w:hAnsi="Calibri" w:cs="Calibri"/>
          <w:lang w:eastAsia="de-CH"/>
        </w:rPr>
      </w:pPr>
      <w:r>
        <w:rPr>
          <w:rFonts w:ascii="Calibri" w:eastAsia="Times New Roman" w:hAnsi="Calibri" w:cs="Calibri"/>
          <w:lang w:eastAsia="de-CH"/>
        </w:rPr>
        <w:t>B O X</w:t>
      </w:r>
    </w:p>
    <w:p w14:paraId="0B169890" w14:textId="30D88E23" w:rsidR="00DE6241" w:rsidRDefault="00DE6241" w:rsidP="00820222">
      <w:pPr>
        <w:spacing w:after="0"/>
        <w:rPr>
          <w:rFonts w:ascii="Calibri" w:eastAsia="Times New Roman" w:hAnsi="Calibri" w:cs="Calibri"/>
          <w:lang w:eastAsia="de-CH"/>
        </w:rPr>
      </w:pPr>
    </w:p>
    <w:p w14:paraId="4AA42BF8" w14:textId="1303F98D" w:rsidR="009370AE" w:rsidRPr="009370AE" w:rsidRDefault="009370AE" w:rsidP="00820222">
      <w:pPr>
        <w:spacing w:after="0"/>
        <w:rPr>
          <w:rFonts w:ascii="Calibri" w:eastAsia="Times New Roman" w:hAnsi="Calibri" w:cs="Calibri"/>
          <w:b/>
          <w:bCs/>
          <w:sz w:val="24"/>
          <w:szCs w:val="24"/>
          <w:lang w:eastAsia="de-CH"/>
        </w:rPr>
      </w:pPr>
      <w:r w:rsidRPr="009370AE">
        <w:rPr>
          <w:rFonts w:ascii="Calibri" w:eastAsia="Times New Roman" w:hAnsi="Calibri" w:cs="Calibri"/>
          <w:b/>
          <w:bCs/>
          <w:sz w:val="24"/>
          <w:szCs w:val="24"/>
          <w:lang w:eastAsia="de-CH"/>
        </w:rPr>
        <w:t>Unterstützung durch Helfer-Vereine</w:t>
      </w:r>
    </w:p>
    <w:p w14:paraId="09D012A0" w14:textId="77777777" w:rsidR="00DE6241" w:rsidRDefault="00DE6241" w:rsidP="00820222">
      <w:pPr>
        <w:spacing w:after="0"/>
        <w:rPr>
          <w:rFonts w:ascii="Calibri" w:eastAsia="Times New Roman" w:hAnsi="Calibri" w:cs="Calibri"/>
          <w:lang w:eastAsia="de-CH"/>
        </w:rPr>
      </w:pPr>
    </w:p>
    <w:p w14:paraId="3F4943F9" w14:textId="6EE1B5D4" w:rsidR="002906E7" w:rsidRPr="009370AE" w:rsidRDefault="00DE6241" w:rsidP="00820222">
      <w:pPr>
        <w:spacing w:after="0"/>
        <w:rPr>
          <w:rFonts w:asciiTheme="minorHAnsi" w:hAnsiTheme="minorHAnsi" w:cstheme="minorHAnsi"/>
          <w:sz w:val="24"/>
          <w:szCs w:val="24"/>
        </w:rPr>
      </w:pPr>
      <w:r>
        <w:rPr>
          <w:rFonts w:ascii="Calibri" w:eastAsia="Times New Roman" w:hAnsi="Calibri" w:cs="Calibri"/>
          <w:lang w:eastAsia="de-CH"/>
        </w:rPr>
        <w:t xml:space="preserve">Damit die beiden Veranstaltungen reibungslos durchgeführt werden können, sind </w:t>
      </w:r>
      <w:r w:rsidR="009370AE">
        <w:rPr>
          <w:rFonts w:ascii="Calibri" w:eastAsia="Times New Roman" w:hAnsi="Calibri" w:cs="Calibri"/>
          <w:lang w:eastAsia="de-CH"/>
        </w:rPr>
        <w:t>die Organisatoren</w:t>
      </w:r>
      <w:r>
        <w:rPr>
          <w:rFonts w:ascii="Calibri" w:eastAsia="Times New Roman" w:hAnsi="Calibri" w:cs="Calibri"/>
          <w:lang w:eastAsia="de-CH"/>
        </w:rPr>
        <w:t xml:space="preserve"> auf eine Vielzahl freiwillige Helferinnen und Helfer angewiesen. Insbesondere am </w:t>
      </w:r>
      <w:proofErr w:type="spellStart"/>
      <w:r>
        <w:rPr>
          <w:rFonts w:ascii="Calibri" w:eastAsia="Times New Roman" w:hAnsi="Calibri" w:cs="Calibri"/>
          <w:lang w:eastAsia="de-CH"/>
        </w:rPr>
        <w:t>Transruinaulta</w:t>
      </w:r>
      <w:proofErr w:type="spellEnd"/>
      <w:r>
        <w:rPr>
          <w:rFonts w:ascii="Calibri" w:eastAsia="Times New Roman" w:hAnsi="Calibri" w:cs="Calibri"/>
          <w:lang w:eastAsia="de-CH"/>
        </w:rPr>
        <w:t xml:space="preserve"> klafft diesbezüglich noch eine Lücke. Bevorzugt werden Vereine, wobei die Zugehörigkeit zum Sportbereich keineswegs Pflicht ist. Auch Vereine aus der kulturellen und gesellschaftlichen Sparte sind willkommen. Als Belohnung für den Einsatz erhalten sie ein attraktives Geschenk und eine kleine Entschädigung für die Vereinskasse. </w:t>
      </w:r>
    </w:p>
    <w:sectPr w:rsidR="002906E7" w:rsidRPr="009370AE" w:rsidSect="001C59B9">
      <w:headerReference w:type="even" r:id="rId8"/>
      <w:headerReference w:type="default" r:id="rId9"/>
      <w:headerReference w:type="first" r:id="rId10"/>
      <w:pgSz w:w="11900" w:h="16840"/>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7BAB" w14:textId="77777777" w:rsidR="00F00F97" w:rsidRDefault="00F00F97" w:rsidP="001C59B9">
      <w:r>
        <w:separator/>
      </w:r>
    </w:p>
  </w:endnote>
  <w:endnote w:type="continuationSeparator" w:id="0">
    <w:p w14:paraId="09CDAC2E" w14:textId="77777777" w:rsidR="00F00F97" w:rsidRDefault="00F00F97" w:rsidP="001C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BAD1" w14:textId="77777777" w:rsidR="00F00F97" w:rsidRDefault="00F00F97" w:rsidP="001C59B9">
      <w:r>
        <w:separator/>
      </w:r>
    </w:p>
  </w:footnote>
  <w:footnote w:type="continuationSeparator" w:id="0">
    <w:p w14:paraId="4049F869" w14:textId="77777777" w:rsidR="00F00F97" w:rsidRDefault="00F00F97" w:rsidP="001C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C44" w14:textId="77777777" w:rsidR="001C59B9" w:rsidRDefault="009F068B">
    <w:pPr>
      <w:pStyle w:val="Kopfzeile"/>
    </w:pPr>
    <w:r>
      <w:rPr>
        <w:noProof/>
        <w:lang w:eastAsia="de-DE"/>
      </w:rPr>
      <w:drawing>
        <wp:anchor distT="0" distB="0" distL="114300" distR="114300" simplePos="0" relativeHeight="251662336" behindDoc="1" locked="0" layoutInCell="0" allowOverlap="1" wp14:anchorId="58641717" wp14:editId="12D6A39A">
          <wp:simplePos x="0" y="0"/>
          <wp:positionH relativeFrom="margin">
            <wp:align>center</wp:align>
          </wp:positionH>
          <wp:positionV relativeFrom="margin">
            <wp:align>center</wp:align>
          </wp:positionV>
          <wp:extent cx="7559040" cy="10692130"/>
          <wp:effectExtent l="0" t="0" r="0" b="0"/>
          <wp:wrapNone/>
          <wp:docPr id="2" name="Grafik 2" descr="/Volumes/Hue7/Projekte/transviamala/transgrischun/_wordvorlage/2018/BB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Hue7/Projekte/transviamala/transgrischun/_wordvorlage/2018/BB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00F97">
      <w:rPr>
        <w:noProof/>
        <w:lang w:eastAsia="de-DE"/>
      </w:rPr>
      <w:pict w14:anchorId="4F4F0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B_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ABFD" w14:textId="77777777" w:rsidR="001C59B9" w:rsidRDefault="00F00F97">
    <w:pPr>
      <w:pStyle w:val="Kopfzeile"/>
    </w:pPr>
    <w:r>
      <w:rPr>
        <w:noProof/>
        <w:lang w:eastAsia="de-DE"/>
      </w:rPr>
      <w:pict w14:anchorId="24E7E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71.05pt;margin-top:-155.75pt;width:595.2pt;height:841.9pt;z-index:-251655168;mso-wrap-edited:f;mso-width-percent:0;mso-height-percent:0;mso-position-horizontal-relative:margin;mso-position-vertical-relative:margin;mso-width-percent:0;mso-height-percent:0" o:allowincell="f">
          <v:imagedata r:id="rId1" o:title="BB_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5A3D" w14:textId="77777777" w:rsidR="001C59B9" w:rsidRDefault="009F068B">
    <w:pPr>
      <w:pStyle w:val="Kopfzeile"/>
    </w:pPr>
    <w:r>
      <w:rPr>
        <w:noProof/>
        <w:lang w:eastAsia="de-DE"/>
      </w:rPr>
      <w:drawing>
        <wp:anchor distT="0" distB="0" distL="114300" distR="114300" simplePos="0" relativeHeight="251663360" behindDoc="1" locked="0" layoutInCell="0" allowOverlap="1" wp14:anchorId="6EE485D7" wp14:editId="4FEF8ACE">
          <wp:simplePos x="0" y="0"/>
          <wp:positionH relativeFrom="margin">
            <wp:align>center</wp:align>
          </wp:positionH>
          <wp:positionV relativeFrom="margin">
            <wp:align>center</wp:align>
          </wp:positionV>
          <wp:extent cx="7559040" cy="10692130"/>
          <wp:effectExtent l="0" t="0" r="0" b="0"/>
          <wp:wrapNone/>
          <wp:docPr id="1" name="Grafik 1" descr="/Volumes/Hue7/Projekte/transviamala/transgrischun/_wordvorlage/2018/BB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Hue7/Projekte/transviamala/transgrischun/_wordvorlage/2018/BB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F00F97">
      <w:rPr>
        <w:noProof/>
        <w:lang w:eastAsia="de-DE"/>
      </w:rPr>
      <w:pict w14:anchorId="33ACE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2" o:title="BB_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008D"/>
    <w:multiLevelType w:val="multilevel"/>
    <w:tmpl w:val="B55C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5450E"/>
    <w:multiLevelType w:val="multilevel"/>
    <w:tmpl w:val="E08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349A7"/>
    <w:multiLevelType w:val="multilevel"/>
    <w:tmpl w:val="B7FE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060616">
    <w:abstractNumId w:val="1"/>
  </w:num>
  <w:num w:numId="2" w16cid:durableId="1789936108">
    <w:abstractNumId w:val="2"/>
  </w:num>
  <w:num w:numId="3" w16cid:durableId="95894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7C"/>
    <w:rsid w:val="0000201D"/>
    <w:rsid w:val="000105FF"/>
    <w:rsid w:val="00014125"/>
    <w:rsid w:val="00016D94"/>
    <w:rsid w:val="0002689F"/>
    <w:rsid w:val="00034A44"/>
    <w:rsid w:val="00037B68"/>
    <w:rsid w:val="000535D5"/>
    <w:rsid w:val="000576A9"/>
    <w:rsid w:val="00076C04"/>
    <w:rsid w:val="00084772"/>
    <w:rsid w:val="00084EB4"/>
    <w:rsid w:val="0009529C"/>
    <w:rsid w:val="000A5206"/>
    <w:rsid w:val="000A7BAC"/>
    <w:rsid w:val="000B051E"/>
    <w:rsid w:val="000B082E"/>
    <w:rsid w:val="000B11A5"/>
    <w:rsid w:val="000D1B5F"/>
    <w:rsid w:val="000E2D69"/>
    <w:rsid w:val="000E3D52"/>
    <w:rsid w:val="000F181D"/>
    <w:rsid w:val="00104487"/>
    <w:rsid w:val="0013518C"/>
    <w:rsid w:val="001421A8"/>
    <w:rsid w:val="00144055"/>
    <w:rsid w:val="00174F7F"/>
    <w:rsid w:val="001C5920"/>
    <w:rsid w:val="001C59B9"/>
    <w:rsid w:val="001C6523"/>
    <w:rsid w:val="001F0DD1"/>
    <w:rsid w:val="001F2FF3"/>
    <w:rsid w:val="002167F4"/>
    <w:rsid w:val="00231B0A"/>
    <w:rsid w:val="002339F0"/>
    <w:rsid w:val="00235540"/>
    <w:rsid w:val="0025134E"/>
    <w:rsid w:val="00256121"/>
    <w:rsid w:val="00284677"/>
    <w:rsid w:val="002906E7"/>
    <w:rsid w:val="00297A96"/>
    <w:rsid w:val="002B48AB"/>
    <w:rsid w:val="002C294B"/>
    <w:rsid w:val="002D54A3"/>
    <w:rsid w:val="002E1C02"/>
    <w:rsid w:val="00300802"/>
    <w:rsid w:val="003107D3"/>
    <w:rsid w:val="00310A18"/>
    <w:rsid w:val="0031636F"/>
    <w:rsid w:val="00335D26"/>
    <w:rsid w:val="00350D92"/>
    <w:rsid w:val="0038555D"/>
    <w:rsid w:val="0039624D"/>
    <w:rsid w:val="003A056E"/>
    <w:rsid w:val="003B0354"/>
    <w:rsid w:val="003B6742"/>
    <w:rsid w:val="003C4394"/>
    <w:rsid w:val="003D4254"/>
    <w:rsid w:val="003E0100"/>
    <w:rsid w:val="004050D6"/>
    <w:rsid w:val="00412DBE"/>
    <w:rsid w:val="00433814"/>
    <w:rsid w:val="00435DA0"/>
    <w:rsid w:val="00440802"/>
    <w:rsid w:val="0045166C"/>
    <w:rsid w:val="004559A5"/>
    <w:rsid w:val="00456E52"/>
    <w:rsid w:val="00466C71"/>
    <w:rsid w:val="00470BD5"/>
    <w:rsid w:val="0047230A"/>
    <w:rsid w:val="00485D37"/>
    <w:rsid w:val="00492D20"/>
    <w:rsid w:val="004A1DDF"/>
    <w:rsid w:val="004A52B8"/>
    <w:rsid w:val="004C1495"/>
    <w:rsid w:val="004C57C9"/>
    <w:rsid w:val="004D2E75"/>
    <w:rsid w:val="004D393D"/>
    <w:rsid w:val="004F46F9"/>
    <w:rsid w:val="004F7EEB"/>
    <w:rsid w:val="00505464"/>
    <w:rsid w:val="00520432"/>
    <w:rsid w:val="0053228E"/>
    <w:rsid w:val="00537F3C"/>
    <w:rsid w:val="00570706"/>
    <w:rsid w:val="0057538D"/>
    <w:rsid w:val="005820A0"/>
    <w:rsid w:val="005A0683"/>
    <w:rsid w:val="005A2238"/>
    <w:rsid w:val="005A60CC"/>
    <w:rsid w:val="005B3117"/>
    <w:rsid w:val="005C054D"/>
    <w:rsid w:val="005C1D63"/>
    <w:rsid w:val="005E0C2C"/>
    <w:rsid w:val="005E7A72"/>
    <w:rsid w:val="00601324"/>
    <w:rsid w:val="0060178D"/>
    <w:rsid w:val="00607E56"/>
    <w:rsid w:val="00612ADF"/>
    <w:rsid w:val="00612D78"/>
    <w:rsid w:val="006306B7"/>
    <w:rsid w:val="00634E7C"/>
    <w:rsid w:val="0069281B"/>
    <w:rsid w:val="006A1E18"/>
    <w:rsid w:val="006A7FA0"/>
    <w:rsid w:val="006B74EC"/>
    <w:rsid w:val="006B7569"/>
    <w:rsid w:val="006C10B9"/>
    <w:rsid w:val="006C2C96"/>
    <w:rsid w:val="006C44D2"/>
    <w:rsid w:val="006D483B"/>
    <w:rsid w:val="006E41F6"/>
    <w:rsid w:val="006F1284"/>
    <w:rsid w:val="006F2DDE"/>
    <w:rsid w:val="006F4BC0"/>
    <w:rsid w:val="006F78BA"/>
    <w:rsid w:val="00711A5E"/>
    <w:rsid w:val="007172C9"/>
    <w:rsid w:val="007219B3"/>
    <w:rsid w:val="007233E8"/>
    <w:rsid w:val="00724E19"/>
    <w:rsid w:val="007340B7"/>
    <w:rsid w:val="00750DFA"/>
    <w:rsid w:val="00754693"/>
    <w:rsid w:val="00764C34"/>
    <w:rsid w:val="007766F8"/>
    <w:rsid w:val="00776DB4"/>
    <w:rsid w:val="007A703A"/>
    <w:rsid w:val="007C091A"/>
    <w:rsid w:val="007C3FBB"/>
    <w:rsid w:val="007D2FB8"/>
    <w:rsid w:val="007F043C"/>
    <w:rsid w:val="007F3E2E"/>
    <w:rsid w:val="00820222"/>
    <w:rsid w:val="00824D36"/>
    <w:rsid w:val="00824E77"/>
    <w:rsid w:val="00826FC8"/>
    <w:rsid w:val="00851F82"/>
    <w:rsid w:val="00853A3A"/>
    <w:rsid w:val="00854C09"/>
    <w:rsid w:val="00854CA4"/>
    <w:rsid w:val="008564F3"/>
    <w:rsid w:val="00864B04"/>
    <w:rsid w:val="00865991"/>
    <w:rsid w:val="00866E2F"/>
    <w:rsid w:val="00873DDB"/>
    <w:rsid w:val="008818BF"/>
    <w:rsid w:val="008A4742"/>
    <w:rsid w:val="008B0FC1"/>
    <w:rsid w:val="008B1F65"/>
    <w:rsid w:val="008C17E9"/>
    <w:rsid w:val="008C219E"/>
    <w:rsid w:val="008C6D85"/>
    <w:rsid w:val="008D5917"/>
    <w:rsid w:val="008E7043"/>
    <w:rsid w:val="008F563A"/>
    <w:rsid w:val="00912B28"/>
    <w:rsid w:val="00923542"/>
    <w:rsid w:val="00935EB1"/>
    <w:rsid w:val="009370AE"/>
    <w:rsid w:val="00940AB4"/>
    <w:rsid w:val="00946311"/>
    <w:rsid w:val="00954E15"/>
    <w:rsid w:val="00960E74"/>
    <w:rsid w:val="009642D3"/>
    <w:rsid w:val="009B58EE"/>
    <w:rsid w:val="009B5E13"/>
    <w:rsid w:val="009C3B96"/>
    <w:rsid w:val="009C77F7"/>
    <w:rsid w:val="009D1990"/>
    <w:rsid w:val="009D48F1"/>
    <w:rsid w:val="009E6038"/>
    <w:rsid w:val="009F068B"/>
    <w:rsid w:val="009F2EF8"/>
    <w:rsid w:val="00A22335"/>
    <w:rsid w:val="00A4383C"/>
    <w:rsid w:val="00A445AC"/>
    <w:rsid w:val="00A461A7"/>
    <w:rsid w:val="00A56815"/>
    <w:rsid w:val="00A61F7B"/>
    <w:rsid w:val="00A6535B"/>
    <w:rsid w:val="00A77DD4"/>
    <w:rsid w:val="00A809AE"/>
    <w:rsid w:val="00A87599"/>
    <w:rsid w:val="00A9687F"/>
    <w:rsid w:val="00AB0EBE"/>
    <w:rsid w:val="00AC07A3"/>
    <w:rsid w:val="00AD1E80"/>
    <w:rsid w:val="00AD283E"/>
    <w:rsid w:val="00AF4618"/>
    <w:rsid w:val="00B06E2C"/>
    <w:rsid w:val="00B146F2"/>
    <w:rsid w:val="00B40B20"/>
    <w:rsid w:val="00B617CC"/>
    <w:rsid w:val="00B66CBF"/>
    <w:rsid w:val="00B76A40"/>
    <w:rsid w:val="00BA0F67"/>
    <w:rsid w:val="00BA1343"/>
    <w:rsid w:val="00BA191D"/>
    <w:rsid w:val="00BB057C"/>
    <w:rsid w:val="00BE33E2"/>
    <w:rsid w:val="00BE5A82"/>
    <w:rsid w:val="00BF34DA"/>
    <w:rsid w:val="00BF5CC8"/>
    <w:rsid w:val="00C04E86"/>
    <w:rsid w:val="00C105F6"/>
    <w:rsid w:val="00C17342"/>
    <w:rsid w:val="00C21B4E"/>
    <w:rsid w:val="00C244E9"/>
    <w:rsid w:val="00C3573B"/>
    <w:rsid w:val="00C42032"/>
    <w:rsid w:val="00C7385B"/>
    <w:rsid w:val="00C757AE"/>
    <w:rsid w:val="00C76852"/>
    <w:rsid w:val="00C778D9"/>
    <w:rsid w:val="00CA56C0"/>
    <w:rsid w:val="00CA6A75"/>
    <w:rsid w:val="00CB1F2C"/>
    <w:rsid w:val="00CC18A1"/>
    <w:rsid w:val="00CC6880"/>
    <w:rsid w:val="00CD3877"/>
    <w:rsid w:val="00CF4397"/>
    <w:rsid w:val="00D019D3"/>
    <w:rsid w:val="00D11D44"/>
    <w:rsid w:val="00D150C6"/>
    <w:rsid w:val="00D218EE"/>
    <w:rsid w:val="00D2194C"/>
    <w:rsid w:val="00D22518"/>
    <w:rsid w:val="00D27CC8"/>
    <w:rsid w:val="00D324F6"/>
    <w:rsid w:val="00D41236"/>
    <w:rsid w:val="00D44B99"/>
    <w:rsid w:val="00D56828"/>
    <w:rsid w:val="00D57C1D"/>
    <w:rsid w:val="00D953B6"/>
    <w:rsid w:val="00D96770"/>
    <w:rsid w:val="00DA2658"/>
    <w:rsid w:val="00DD0C02"/>
    <w:rsid w:val="00DD1896"/>
    <w:rsid w:val="00DE1517"/>
    <w:rsid w:val="00DE6241"/>
    <w:rsid w:val="00DF61CF"/>
    <w:rsid w:val="00E169CD"/>
    <w:rsid w:val="00E179FF"/>
    <w:rsid w:val="00E311C0"/>
    <w:rsid w:val="00E31D29"/>
    <w:rsid w:val="00E35F40"/>
    <w:rsid w:val="00E37CCC"/>
    <w:rsid w:val="00E40AA6"/>
    <w:rsid w:val="00E41E43"/>
    <w:rsid w:val="00E655F3"/>
    <w:rsid w:val="00E6565C"/>
    <w:rsid w:val="00E678D7"/>
    <w:rsid w:val="00E7188E"/>
    <w:rsid w:val="00E76C5E"/>
    <w:rsid w:val="00E76DDD"/>
    <w:rsid w:val="00E83BCE"/>
    <w:rsid w:val="00E84C81"/>
    <w:rsid w:val="00EB0F48"/>
    <w:rsid w:val="00EC7C20"/>
    <w:rsid w:val="00EE4F7F"/>
    <w:rsid w:val="00F00F97"/>
    <w:rsid w:val="00F47B83"/>
    <w:rsid w:val="00F53B8E"/>
    <w:rsid w:val="00F54D5D"/>
    <w:rsid w:val="00F55DFF"/>
    <w:rsid w:val="00FA2FBF"/>
    <w:rsid w:val="00FA3F68"/>
    <w:rsid w:val="00FB081E"/>
    <w:rsid w:val="00FC44CD"/>
    <w:rsid w:val="00FC4FD3"/>
    <w:rsid w:val="00FD40F5"/>
    <w:rsid w:val="00FD6581"/>
    <w:rsid w:val="00FD7C23"/>
    <w:rsid w:val="00FE1156"/>
    <w:rsid w:val="00FE45BE"/>
    <w:rsid w:val="00FF7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5017"/>
  <w14:defaultImageDpi w14:val="32767"/>
  <w15:chartTrackingRefBased/>
  <w15:docId w15:val="{135249F3-6B5C-426C-A536-E191D756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F068B"/>
    <w:pPr>
      <w:spacing w:after="200" w:line="276" w:lineRule="auto"/>
    </w:pPr>
    <w:rPr>
      <w:rFonts w:asciiTheme="majorHAnsi" w:hAnsiTheme="majorHAnsi" w:cstheme="majorBidi"/>
      <w:sz w:val="22"/>
      <w:szCs w:val="22"/>
      <w:lang w:val="de-CH"/>
    </w:rPr>
  </w:style>
  <w:style w:type="paragraph" w:styleId="berschrift2">
    <w:name w:val="heading 2"/>
    <w:basedOn w:val="Standard"/>
    <w:link w:val="berschrift2Zchn"/>
    <w:uiPriority w:val="9"/>
    <w:qFormat/>
    <w:rsid w:val="00DF61C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59B9"/>
    <w:pPr>
      <w:tabs>
        <w:tab w:val="center" w:pos="4536"/>
        <w:tab w:val="right" w:pos="9072"/>
      </w:tabs>
      <w:spacing w:after="0" w:line="240" w:lineRule="auto"/>
    </w:pPr>
    <w:rPr>
      <w:rFonts w:asciiTheme="minorHAnsi" w:hAnsiTheme="minorHAnsi" w:cstheme="minorBidi"/>
      <w:sz w:val="24"/>
      <w:szCs w:val="24"/>
      <w:lang w:val="de-DE"/>
    </w:rPr>
  </w:style>
  <w:style w:type="character" w:customStyle="1" w:styleId="KopfzeileZchn">
    <w:name w:val="Kopfzeile Zchn"/>
    <w:basedOn w:val="Absatz-Standardschriftart"/>
    <w:link w:val="Kopfzeile"/>
    <w:uiPriority w:val="99"/>
    <w:rsid w:val="001C59B9"/>
  </w:style>
  <w:style w:type="paragraph" w:styleId="Fuzeile">
    <w:name w:val="footer"/>
    <w:basedOn w:val="Standard"/>
    <w:link w:val="FuzeileZchn"/>
    <w:uiPriority w:val="99"/>
    <w:unhideWhenUsed/>
    <w:rsid w:val="001C59B9"/>
    <w:pPr>
      <w:tabs>
        <w:tab w:val="center" w:pos="4536"/>
        <w:tab w:val="right" w:pos="9072"/>
      </w:tabs>
      <w:spacing w:after="0" w:line="240" w:lineRule="auto"/>
    </w:pPr>
    <w:rPr>
      <w:rFonts w:asciiTheme="minorHAnsi" w:hAnsiTheme="minorHAnsi" w:cstheme="minorBidi"/>
      <w:sz w:val="24"/>
      <w:szCs w:val="24"/>
      <w:lang w:val="de-DE"/>
    </w:rPr>
  </w:style>
  <w:style w:type="character" w:customStyle="1" w:styleId="FuzeileZchn">
    <w:name w:val="Fußzeile Zchn"/>
    <w:basedOn w:val="Absatz-Standardschriftart"/>
    <w:link w:val="Fuzeile"/>
    <w:uiPriority w:val="99"/>
    <w:rsid w:val="001C59B9"/>
  </w:style>
  <w:style w:type="character" w:styleId="Hyperlink">
    <w:name w:val="Hyperlink"/>
    <w:basedOn w:val="Absatz-Standardschriftart"/>
    <w:uiPriority w:val="99"/>
    <w:unhideWhenUsed/>
    <w:rsid w:val="009F068B"/>
    <w:rPr>
      <w:color w:val="0563C1" w:themeColor="hyperlink"/>
      <w:u w:val="single"/>
    </w:rPr>
  </w:style>
  <w:style w:type="paragraph" w:styleId="NurText">
    <w:name w:val="Plain Text"/>
    <w:basedOn w:val="Standard"/>
    <w:link w:val="NurTextZchn"/>
    <w:uiPriority w:val="99"/>
    <w:unhideWhenUsed/>
    <w:rsid w:val="00FC44CD"/>
    <w:pPr>
      <w:spacing w:after="0" w:line="240" w:lineRule="auto"/>
    </w:pPr>
    <w:rPr>
      <w:rFonts w:ascii="Calibri" w:hAnsi="Calibri" w:cstheme="minorBidi"/>
      <w:szCs w:val="21"/>
    </w:rPr>
  </w:style>
  <w:style w:type="character" w:customStyle="1" w:styleId="NurTextZchn">
    <w:name w:val="Nur Text Zchn"/>
    <w:basedOn w:val="Absatz-Standardschriftart"/>
    <w:link w:val="NurText"/>
    <w:uiPriority w:val="99"/>
    <w:rsid w:val="00FC44CD"/>
    <w:rPr>
      <w:rFonts w:ascii="Calibri" w:hAnsi="Calibri"/>
      <w:sz w:val="22"/>
      <w:szCs w:val="21"/>
      <w:lang w:val="de-CH"/>
    </w:rPr>
  </w:style>
  <w:style w:type="character" w:styleId="Fett">
    <w:name w:val="Strong"/>
    <w:basedOn w:val="Absatz-Standardschriftart"/>
    <w:uiPriority w:val="22"/>
    <w:qFormat/>
    <w:rsid w:val="00014125"/>
    <w:rPr>
      <w:b/>
      <w:bCs/>
    </w:rPr>
  </w:style>
  <w:style w:type="character" w:customStyle="1" w:styleId="berschrift2Zchn">
    <w:name w:val="Überschrift 2 Zchn"/>
    <w:basedOn w:val="Absatz-Standardschriftart"/>
    <w:link w:val="berschrift2"/>
    <w:uiPriority w:val="9"/>
    <w:rsid w:val="00DF61CF"/>
    <w:rPr>
      <w:rFonts w:ascii="Times New Roman" w:eastAsia="Times New Roman" w:hAnsi="Times New Roman" w:cs="Times New Roman"/>
      <w:b/>
      <w:bCs/>
      <w:sz w:val="36"/>
      <w:szCs w:val="36"/>
      <w:lang w:val="de-CH" w:eastAsia="de-CH"/>
    </w:rPr>
  </w:style>
  <w:style w:type="paragraph" w:styleId="StandardWeb">
    <w:name w:val="Normal (Web)"/>
    <w:basedOn w:val="Standard"/>
    <w:uiPriority w:val="99"/>
    <w:semiHidden/>
    <w:unhideWhenUsed/>
    <w:rsid w:val="00DF61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1">
    <w:name w:val="s1"/>
    <w:basedOn w:val="Absatz-Standardschriftart"/>
    <w:rsid w:val="00DF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2957">
      <w:bodyDiv w:val="1"/>
      <w:marLeft w:val="0"/>
      <w:marRight w:val="0"/>
      <w:marTop w:val="0"/>
      <w:marBottom w:val="0"/>
      <w:divBdr>
        <w:top w:val="none" w:sz="0" w:space="0" w:color="auto"/>
        <w:left w:val="none" w:sz="0" w:space="0" w:color="auto"/>
        <w:bottom w:val="none" w:sz="0" w:space="0" w:color="auto"/>
        <w:right w:val="none" w:sz="0" w:space="0" w:color="auto"/>
      </w:divBdr>
    </w:div>
    <w:div w:id="364140535">
      <w:bodyDiv w:val="1"/>
      <w:marLeft w:val="0"/>
      <w:marRight w:val="0"/>
      <w:marTop w:val="0"/>
      <w:marBottom w:val="0"/>
      <w:divBdr>
        <w:top w:val="none" w:sz="0" w:space="0" w:color="auto"/>
        <w:left w:val="none" w:sz="0" w:space="0" w:color="auto"/>
        <w:bottom w:val="none" w:sz="0" w:space="0" w:color="auto"/>
        <w:right w:val="none" w:sz="0" w:space="0" w:color="auto"/>
      </w:divBdr>
    </w:div>
    <w:div w:id="471943021">
      <w:bodyDiv w:val="1"/>
      <w:marLeft w:val="0"/>
      <w:marRight w:val="0"/>
      <w:marTop w:val="0"/>
      <w:marBottom w:val="0"/>
      <w:divBdr>
        <w:top w:val="none" w:sz="0" w:space="0" w:color="auto"/>
        <w:left w:val="none" w:sz="0" w:space="0" w:color="auto"/>
        <w:bottom w:val="none" w:sz="0" w:space="0" w:color="auto"/>
        <w:right w:val="none" w:sz="0" w:space="0" w:color="auto"/>
      </w:divBdr>
    </w:div>
    <w:div w:id="1065296138">
      <w:bodyDiv w:val="1"/>
      <w:marLeft w:val="0"/>
      <w:marRight w:val="0"/>
      <w:marTop w:val="0"/>
      <w:marBottom w:val="0"/>
      <w:divBdr>
        <w:top w:val="none" w:sz="0" w:space="0" w:color="auto"/>
        <w:left w:val="none" w:sz="0" w:space="0" w:color="auto"/>
        <w:bottom w:val="none" w:sz="0" w:space="0" w:color="auto"/>
        <w:right w:val="none" w:sz="0" w:space="0" w:color="auto"/>
      </w:divBdr>
    </w:div>
    <w:div w:id="1191379035">
      <w:bodyDiv w:val="1"/>
      <w:marLeft w:val="0"/>
      <w:marRight w:val="0"/>
      <w:marTop w:val="0"/>
      <w:marBottom w:val="0"/>
      <w:divBdr>
        <w:top w:val="none" w:sz="0" w:space="0" w:color="auto"/>
        <w:left w:val="none" w:sz="0" w:space="0" w:color="auto"/>
        <w:bottom w:val="none" w:sz="0" w:space="0" w:color="auto"/>
        <w:right w:val="none" w:sz="0" w:space="0" w:color="auto"/>
      </w:divBdr>
    </w:div>
    <w:div w:id="1317538115">
      <w:bodyDiv w:val="1"/>
      <w:marLeft w:val="0"/>
      <w:marRight w:val="0"/>
      <w:marTop w:val="0"/>
      <w:marBottom w:val="0"/>
      <w:divBdr>
        <w:top w:val="none" w:sz="0" w:space="0" w:color="auto"/>
        <w:left w:val="none" w:sz="0" w:space="0" w:color="auto"/>
        <w:bottom w:val="none" w:sz="0" w:space="0" w:color="auto"/>
        <w:right w:val="none" w:sz="0" w:space="0" w:color="auto"/>
      </w:divBdr>
      <w:divsChild>
        <w:div w:id="1179807754">
          <w:marLeft w:val="0"/>
          <w:marRight w:val="0"/>
          <w:marTop w:val="0"/>
          <w:marBottom w:val="0"/>
          <w:divBdr>
            <w:top w:val="none" w:sz="0" w:space="0" w:color="auto"/>
            <w:left w:val="none" w:sz="0" w:space="0" w:color="auto"/>
            <w:bottom w:val="none" w:sz="0" w:space="0" w:color="auto"/>
            <w:right w:val="none" w:sz="0" w:space="0" w:color="auto"/>
          </w:divBdr>
        </w:div>
        <w:div w:id="1369179383">
          <w:marLeft w:val="0"/>
          <w:marRight w:val="0"/>
          <w:marTop w:val="0"/>
          <w:marBottom w:val="0"/>
          <w:divBdr>
            <w:top w:val="none" w:sz="0" w:space="0" w:color="auto"/>
            <w:left w:val="none" w:sz="0" w:space="0" w:color="auto"/>
            <w:bottom w:val="none" w:sz="0" w:space="0" w:color="auto"/>
            <w:right w:val="none" w:sz="0" w:space="0" w:color="auto"/>
          </w:divBdr>
        </w:div>
        <w:div w:id="332802956">
          <w:marLeft w:val="0"/>
          <w:marRight w:val="0"/>
          <w:marTop w:val="0"/>
          <w:marBottom w:val="0"/>
          <w:divBdr>
            <w:top w:val="none" w:sz="0" w:space="0" w:color="auto"/>
            <w:left w:val="none" w:sz="0" w:space="0" w:color="auto"/>
            <w:bottom w:val="none" w:sz="0" w:space="0" w:color="auto"/>
            <w:right w:val="none" w:sz="0" w:space="0" w:color="auto"/>
          </w:divBdr>
        </w:div>
        <w:div w:id="984435906">
          <w:marLeft w:val="0"/>
          <w:marRight w:val="0"/>
          <w:marTop w:val="0"/>
          <w:marBottom w:val="0"/>
          <w:divBdr>
            <w:top w:val="none" w:sz="0" w:space="0" w:color="auto"/>
            <w:left w:val="none" w:sz="0" w:space="0" w:color="auto"/>
            <w:bottom w:val="none" w:sz="0" w:space="0" w:color="auto"/>
            <w:right w:val="none" w:sz="0" w:space="0" w:color="auto"/>
          </w:divBdr>
        </w:div>
      </w:divsChild>
    </w:div>
    <w:div w:id="1445688542">
      <w:bodyDiv w:val="1"/>
      <w:marLeft w:val="0"/>
      <w:marRight w:val="0"/>
      <w:marTop w:val="0"/>
      <w:marBottom w:val="0"/>
      <w:divBdr>
        <w:top w:val="none" w:sz="0" w:space="0" w:color="auto"/>
        <w:left w:val="none" w:sz="0" w:space="0" w:color="auto"/>
        <w:bottom w:val="none" w:sz="0" w:space="0" w:color="auto"/>
        <w:right w:val="none" w:sz="0" w:space="0" w:color="auto"/>
      </w:divBdr>
      <w:divsChild>
        <w:div w:id="1116220935">
          <w:marLeft w:val="0"/>
          <w:marRight w:val="0"/>
          <w:marTop w:val="0"/>
          <w:marBottom w:val="0"/>
          <w:divBdr>
            <w:top w:val="none" w:sz="0" w:space="0" w:color="auto"/>
            <w:left w:val="none" w:sz="0" w:space="0" w:color="auto"/>
            <w:bottom w:val="none" w:sz="0" w:space="0" w:color="auto"/>
            <w:right w:val="none" w:sz="0" w:space="0" w:color="auto"/>
          </w:divBdr>
          <w:divsChild>
            <w:div w:id="1922640881">
              <w:marLeft w:val="0"/>
              <w:marRight w:val="0"/>
              <w:marTop w:val="0"/>
              <w:marBottom w:val="0"/>
              <w:divBdr>
                <w:top w:val="none" w:sz="0" w:space="0" w:color="auto"/>
                <w:left w:val="none" w:sz="0" w:space="0" w:color="auto"/>
                <w:bottom w:val="none" w:sz="0" w:space="0" w:color="auto"/>
                <w:right w:val="none" w:sz="0" w:space="0" w:color="auto"/>
              </w:divBdr>
            </w:div>
          </w:divsChild>
        </w:div>
        <w:div w:id="239104604">
          <w:marLeft w:val="0"/>
          <w:marRight w:val="0"/>
          <w:marTop w:val="0"/>
          <w:marBottom w:val="0"/>
          <w:divBdr>
            <w:top w:val="none" w:sz="0" w:space="0" w:color="auto"/>
            <w:left w:val="none" w:sz="0" w:space="0" w:color="auto"/>
            <w:bottom w:val="none" w:sz="0" w:space="0" w:color="auto"/>
            <w:right w:val="none" w:sz="0" w:space="0" w:color="auto"/>
          </w:divBdr>
          <w:divsChild>
            <w:div w:id="13330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nsruinault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INetCache\Content.Outlook\K7EIZLR7\BB_transgrischun_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C:\Users\Fuchs\AppData\Local\Microsoft\Windows\INetCache\Content.Outlook\K7EIZLR7\BB_transgrischun_18.dotx</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dc:creator>
  <cp:keywords/>
  <dc:description/>
  <cp:lastModifiedBy>Thomas Häusermann</cp:lastModifiedBy>
  <cp:revision>2</cp:revision>
  <dcterms:created xsi:type="dcterms:W3CDTF">2023-09-12T09:38:00Z</dcterms:created>
  <dcterms:modified xsi:type="dcterms:W3CDTF">2023-09-12T09:38:00Z</dcterms:modified>
</cp:coreProperties>
</file>